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D68" w:rsidRDefault="00615C16" w:rsidP="00861D68">
      <w:pPr>
        <w:ind w:left="-576" w:right="1008"/>
        <w:jc w:val="center"/>
      </w:pPr>
      <w:r>
        <w:object w:dxaOrig="6220" w:dyaOrig="6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91.2pt" o:ole="">
            <v:imagedata r:id="rId8" o:title=""/>
          </v:shape>
          <o:OLEObject Type="Embed" ProgID="Visio.Drawing.11" ShapeID="_x0000_i1025" DrawAspect="Content" ObjectID="_1430477475" r:id="rId9"/>
        </w:object>
      </w:r>
    </w:p>
    <w:p w:rsidR="004D7BBD" w:rsidRPr="00135DBA" w:rsidRDefault="006E4341" w:rsidP="00861D68">
      <w:pPr>
        <w:ind w:left="-576" w:right="1008"/>
        <w:jc w:val="center"/>
        <w:rPr>
          <w:b/>
          <w:u w:val="single"/>
        </w:rPr>
      </w:pPr>
      <w:r w:rsidRPr="00135DBA">
        <w:rPr>
          <w:b/>
          <w:u w:val="single"/>
        </w:rPr>
        <w:t>(Amateur Radio Emergency Service)</w:t>
      </w:r>
    </w:p>
    <w:p w:rsidR="006E4341" w:rsidRPr="00C61F70" w:rsidRDefault="006E4341" w:rsidP="0069667F">
      <w:pPr>
        <w:ind w:left="-576" w:right="1008"/>
        <w:rPr>
          <w:sz w:val="20"/>
          <w:szCs w:val="20"/>
        </w:rPr>
      </w:pPr>
      <w:r w:rsidRPr="00C61F70">
        <w:rPr>
          <w:sz w:val="20"/>
          <w:szCs w:val="20"/>
        </w:rPr>
        <w:t xml:space="preserve">This </w:t>
      </w:r>
      <w:r w:rsidR="00B90054">
        <w:rPr>
          <w:sz w:val="20"/>
          <w:szCs w:val="20"/>
        </w:rPr>
        <w:t>organization started in the 1930’s</w:t>
      </w:r>
      <w:r w:rsidRPr="00C61F70">
        <w:rPr>
          <w:sz w:val="20"/>
          <w:szCs w:val="20"/>
        </w:rPr>
        <w:t xml:space="preserve"> for the purpose of supporting local public service agencies in</w:t>
      </w:r>
      <w:r w:rsidR="00A0577E">
        <w:rPr>
          <w:sz w:val="20"/>
          <w:szCs w:val="20"/>
        </w:rPr>
        <w:t xml:space="preserve"> times</w:t>
      </w:r>
      <w:r w:rsidRPr="00C61F70">
        <w:rPr>
          <w:sz w:val="20"/>
          <w:szCs w:val="20"/>
        </w:rPr>
        <w:t xml:space="preserve"> of disaster</w:t>
      </w:r>
      <w:r w:rsidR="00A0577E">
        <w:rPr>
          <w:sz w:val="20"/>
          <w:szCs w:val="20"/>
        </w:rPr>
        <w:t>.</w:t>
      </w:r>
    </w:p>
    <w:p w:rsidR="002F7F9D" w:rsidRPr="00C61F70" w:rsidRDefault="006E4341" w:rsidP="0069667F">
      <w:pPr>
        <w:ind w:left="-576" w:right="1008"/>
        <w:rPr>
          <w:sz w:val="20"/>
          <w:szCs w:val="20"/>
        </w:rPr>
      </w:pPr>
      <w:r w:rsidRPr="00C61F70">
        <w:rPr>
          <w:sz w:val="20"/>
          <w:szCs w:val="20"/>
        </w:rPr>
        <w:t xml:space="preserve">It </w:t>
      </w:r>
      <w:r w:rsidR="00A0577E">
        <w:rPr>
          <w:sz w:val="20"/>
          <w:szCs w:val="20"/>
        </w:rPr>
        <w:t>is comprised</w:t>
      </w:r>
      <w:r w:rsidRPr="00C61F70">
        <w:rPr>
          <w:sz w:val="20"/>
          <w:szCs w:val="20"/>
        </w:rPr>
        <w:t xml:space="preserve"> of licensed amateur</w:t>
      </w:r>
      <w:r w:rsidR="00A0577E">
        <w:rPr>
          <w:sz w:val="20"/>
          <w:szCs w:val="20"/>
        </w:rPr>
        <w:t xml:space="preserve"> </w:t>
      </w:r>
      <w:r w:rsidRPr="00C61F70">
        <w:rPr>
          <w:sz w:val="20"/>
          <w:szCs w:val="20"/>
        </w:rPr>
        <w:t xml:space="preserve">radio operators volunteering to operate their equipment in and around their </w:t>
      </w:r>
      <w:r w:rsidR="00A0577E">
        <w:rPr>
          <w:sz w:val="20"/>
          <w:szCs w:val="20"/>
        </w:rPr>
        <w:t>neighborhoods</w:t>
      </w:r>
      <w:r w:rsidR="00853D82" w:rsidRPr="00C61F70">
        <w:rPr>
          <w:sz w:val="20"/>
          <w:szCs w:val="20"/>
        </w:rPr>
        <w:t>/counties and state,</w:t>
      </w:r>
      <w:r w:rsidR="002F7F9D" w:rsidRPr="00C61F70">
        <w:rPr>
          <w:sz w:val="20"/>
          <w:szCs w:val="20"/>
        </w:rPr>
        <w:t xml:space="preserve"> </w:t>
      </w:r>
      <w:r w:rsidR="00A0577E">
        <w:rPr>
          <w:sz w:val="20"/>
          <w:szCs w:val="20"/>
        </w:rPr>
        <w:t xml:space="preserve">in order </w:t>
      </w:r>
      <w:r w:rsidR="002F7F9D" w:rsidRPr="00C61F70">
        <w:rPr>
          <w:sz w:val="20"/>
          <w:szCs w:val="20"/>
        </w:rPr>
        <w:t xml:space="preserve">to relieve public service </w:t>
      </w:r>
      <w:r w:rsidR="00F32207">
        <w:rPr>
          <w:sz w:val="20"/>
          <w:szCs w:val="20"/>
        </w:rPr>
        <w:t>personnel</w:t>
      </w:r>
      <w:r w:rsidR="002F7F9D" w:rsidRPr="00C61F70">
        <w:rPr>
          <w:sz w:val="20"/>
          <w:szCs w:val="20"/>
        </w:rPr>
        <w:t xml:space="preserve"> so they </w:t>
      </w:r>
      <w:r w:rsidR="00A0577E">
        <w:rPr>
          <w:sz w:val="20"/>
          <w:szCs w:val="20"/>
        </w:rPr>
        <w:t>will be available to</w:t>
      </w:r>
      <w:r w:rsidR="002F7F9D" w:rsidRPr="00C61F70">
        <w:rPr>
          <w:sz w:val="20"/>
          <w:szCs w:val="20"/>
        </w:rPr>
        <w:t xml:space="preserve"> </w:t>
      </w:r>
      <w:r w:rsidR="00A0577E">
        <w:rPr>
          <w:sz w:val="20"/>
          <w:szCs w:val="20"/>
        </w:rPr>
        <w:t>perform</w:t>
      </w:r>
      <w:r w:rsidR="002F7F9D" w:rsidRPr="00C61F70">
        <w:rPr>
          <w:sz w:val="20"/>
          <w:szCs w:val="20"/>
        </w:rPr>
        <w:t xml:space="preserve"> their jobs.</w:t>
      </w:r>
    </w:p>
    <w:p w:rsidR="002F7F9D" w:rsidRPr="00C61F70" w:rsidRDefault="00135DBA" w:rsidP="0069667F">
      <w:pPr>
        <w:ind w:left="-576" w:right="1008"/>
        <w:rPr>
          <w:sz w:val="20"/>
          <w:szCs w:val="20"/>
        </w:rPr>
      </w:pPr>
      <w:r w:rsidRPr="00C61F70">
        <w:rPr>
          <w:sz w:val="20"/>
          <w:szCs w:val="20"/>
        </w:rPr>
        <w:t>Th</w:t>
      </w:r>
      <w:r w:rsidR="002F7F9D" w:rsidRPr="00C61F70">
        <w:rPr>
          <w:sz w:val="20"/>
          <w:szCs w:val="20"/>
        </w:rPr>
        <w:t xml:space="preserve">e </w:t>
      </w:r>
      <w:r w:rsidR="009B15A6">
        <w:rPr>
          <w:sz w:val="20"/>
          <w:szCs w:val="20"/>
        </w:rPr>
        <w:t>only</w:t>
      </w:r>
      <w:r w:rsidR="002F7F9D" w:rsidRPr="00C61F70">
        <w:rPr>
          <w:sz w:val="20"/>
          <w:szCs w:val="20"/>
        </w:rPr>
        <w:t xml:space="preserve"> requirement to join ARES is to hold a valid amateur radio license.  There are many ways </w:t>
      </w:r>
      <w:r w:rsidRPr="00C61F70">
        <w:rPr>
          <w:sz w:val="20"/>
          <w:szCs w:val="20"/>
        </w:rPr>
        <w:t>an</w:t>
      </w:r>
      <w:r w:rsidR="002F7F9D" w:rsidRPr="00C61F70">
        <w:rPr>
          <w:sz w:val="20"/>
          <w:szCs w:val="20"/>
        </w:rPr>
        <w:t xml:space="preserve"> ARES member can work to support the group they join:</w:t>
      </w:r>
    </w:p>
    <w:p w:rsidR="002F7F9D" w:rsidRPr="00C61F70" w:rsidRDefault="002F7F9D" w:rsidP="0069667F">
      <w:pPr>
        <w:pStyle w:val="ListParagraph"/>
        <w:numPr>
          <w:ilvl w:val="0"/>
          <w:numId w:val="1"/>
        </w:numPr>
        <w:ind w:left="-576" w:right="1008"/>
        <w:rPr>
          <w:sz w:val="20"/>
          <w:szCs w:val="20"/>
        </w:rPr>
      </w:pPr>
      <w:r w:rsidRPr="00C61F70">
        <w:rPr>
          <w:sz w:val="20"/>
          <w:szCs w:val="20"/>
        </w:rPr>
        <w:t>As a basic member</w:t>
      </w:r>
    </w:p>
    <w:p w:rsidR="002F7F9D" w:rsidRPr="00C61F70" w:rsidRDefault="002F7F9D" w:rsidP="0069667F">
      <w:pPr>
        <w:pStyle w:val="ListParagraph"/>
        <w:numPr>
          <w:ilvl w:val="0"/>
          <w:numId w:val="1"/>
        </w:numPr>
        <w:ind w:left="-576" w:right="1008"/>
        <w:rPr>
          <w:sz w:val="20"/>
          <w:szCs w:val="20"/>
        </w:rPr>
      </w:pPr>
      <w:r w:rsidRPr="00C61F70">
        <w:rPr>
          <w:sz w:val="20"/>
          <w:szCs w:val="20"/>
        </w:rPr>
        <w:t>As an AEC with a particular assignment</w:t>
      </w:r>
      <w:r w:rsidR="00CB7777">
        <w:rPr>
          <w:sz w:val="20"/>
          <w:szCs w:val="20"/>
        </w:rPr>
        <w:t xml:space="preserve"> -</w:t>
      </w:r>
    </w:p>
    <w:p w:rsidR="006E4341" w:rsidRPr="00CB7777" w:rsidRDefault="002F7F9D" w:rsidP="0069667F">
      <w:pPr>
        <w:pStyle w:val="ListParagraph"/>
        <w:numPr>
          <w:ilvl w:val="0"/>
          <w:numId w:val="2"/>
        </w:numPr>
        <w:ind w:left="-576" w:right="1008"/>
        <w:rPr>
          <w:b/>
          <w:i/>
          <w:sz w:val="20"/>
          <w:szCs w:val="20"/>
        </w:rPr>
      </w:pPr>
      <w:r w:rsidRPr="00CB7777">
        <w:rPr>
          <w:b/>
          <w:i/>
          <w:sz w:val="20"/>
          <w:szCs w:val="20"/>
        </w:rPr>
        <w:t>Logistics</w:t>
      </w:r>
    </w:p>
    <w:p w:rsidR="002F7F9D" w:rsidRPr="00CB7777" w:rsidRDefault="002F7F9D" w:rsidP="0069667F">
      <w:pPr>
        <w:pStyle w:val="ListParagraph"/>
        <w:numPr>
          <w:ilvl w:val="0"/>
          <w:numId w:val="2"/>
        </w:numPr>
        <w:ind w:left="-576" w:right="1008"/>
        <w:rPr>
          <w:b/>
          <w:i/>
          <w:sz w:val="20"/>
          <w:szCs w:val="20"/>
        </w:rPr>
      </w:pPr>
      <w:r w:rsidRPr="00CB7777">
        <w:rPr>
          <w:b/>
          <w:i/>
          <w:sz w:val="20"/>
          <w:szCs w:val="20"/>
        </w:rPr>
        <w:t>Secretary</w:t>
      </w:r>
    </w:p>
    <w:p w:rsidR="002F7F9D" w:rsidRPr="00CB7777" w:rsidRDefault="002F7F9D" w:rsidP="0069667F">
      <w:pPr>
        <w:pStyle w:val="ListParagraph"/>
        <w:numPr>
          <w:ilvl w:val="0"/>
          <w:numId w:val="2"/>
        </w:numPr>
        <w:ind w:left="-576" w:right="1008"/>
        <w:rPr>
          <w:b/>
          <w:i/>
          <w:sz w:val="20"/>
          <w:szCs w:val="20"/>
        </w:rPr>
      </w:pPr>
      <w:r w:rsidRPr="00CB7777">
        <w:rPr>
          <w:b/>
          <w:i/>
          <w:sz w:val="20"/>
          <w:szCs w:val="20"/>
        </w:rPr>
        <w:t>Training</w:t>
      </w:r>
    </w:p>
    <w:p w:rsidR="00861D68" w:rsidRPr="00CB7777" w:rsidRDefault="002F7F9D" w:rsidP="00861D68">
      <w:pPr>
        <w:pStyle w:val="ListParagraph"/>
        <w:numPr>
          <w:ilvl w:val="0"/>
          <w:numId w:val="2"/>
        </w:numPr>
        <w:ind w:left="-576" w:right="1008"/>
        <w:rPr>
          <w:b/>
          <w:i/>
          <w:sz w:val="20"/>
          <w:szCs w:val="20"/>
        </w:rPr>
      </w:pPr>
      <w:r w:rsidRPr="00CB7777">
        <w:rPr>
          <w:b/>
          <w:i/>
          <w:sz w:val="20"/>
          <w:szCs w:val="20"/>
        </w:rPr>
        <w:t>Treasurer</w:t>
      </w:r>
    </w:p>
    <w:p w:rsidR="002F7F9D" w:rsidRPr="00CB7777" w:rsidRDefault="009B15A6" w:rsidP="00861D68">
      <w:pPr>
        <w:pStyle w:val="ListParagraph"/>
        <w:numPr>
          <w:ilvl w:val="0"/>
          <w:numId w:val="2"/>
        </w:numPr>
        <w:ind w:left="-576" w:right="1008"/>
        <w:rPr>
          <w:b/>
          <w:i/>
          <w:sz w:val="20"/>
          <w:szCs w:val="20"/>
        </w:rPr>
      </w:pPr>
      <w:r w:rsidRPr="00CB7777">
        <w:rPr>
          <w:b/>
          <w:i/>
          <w:sz w:val="20"/>
          <w:szCs w:val="20"/>
        </w:rPr>
        <w:t>O</w:t>
      </w:r>
      <w:r w:rsidR="002F7F9D" w:rsidRPr="00CB7777">
        <w:rPr>
          <w:b/>
          <w:i/>
          <w:sz w:val="20"/>
          <w:szCs w:val="20"/>
        </w:rPr>
        <w:t>ther positions</w:t>
      </w:r>
      <w:r w:rsidR="00135DBA" w:rsidRPr="00CB7777">
        <w:rPr>
          <w:b/>
          <w:i/>
          <w:sz w:val="20"/>
          <w:szCs w:val="20"/>
        </w:rPr>
        <w:t xml:space="preserve"> as required or developed</w:t>
      </w:r>
    </w:p>
    <w:p w:rsidR="00135DBA" w:rsidRPr="00C61F70" w:rsidRDefault="00135DBA" w:rsidP="002F7F9D">
      <w:pPr>
        <w:rPr>
          <w:sz w:val="20"/>
          <w:szCs w:val="20"/>
        </w:rPr>
      </w:pPr>
      <w:r w:rsidRPr="00C61F70">
        <w:rPr>
          <w:sz w:val="20"/>
          <w:szCs w:val="20"/>
        </w:rPr>
        <w:lastRenderedPageBreak/>
        <w:t>An ARES station can consist of a simple HT</w:t>
      </w:r>
      <w:r w:rsidR="00CB7777">
        <w:rPr>
          <w:sz w:val="20"/>
          <w:szCs w:val="20"/>
        </w:rPr>
        <w:t xml:space="preserve"> aka</w:t>
      </w:r>
      <w:r w:rsidRPr="00C61F70">
        <w:rPr>
          <w:sz w:val="20"/>
          <w:szCs w:val="20"/>
        </w:rPr>
        <w:t xml:space="preserve"> </w:t>
      </w:r>
      <w:r w:rsidR="00EE0841" w:rsidRPr="00C61F70">
        <w:rPr>
          <w:sz w:val="20"/>
          <w:szCs w:val="20"/>
        </w:rPr>
        <w:t>Handy</w:t>
      </w:r>
      <w:r w:rsidRPr="00C61F70">
        <w:rPr>
          <w:sz w:val="20"/>
          <w:szCs w:val="20"/>
        </w:rPr>
        <w:t>-Talkie</w:t>
      </w:r>
      <w:r w:rsidR="00EE0841">
        <w:rPr>
          <w:sz w:val="20"/>
          <w:szCs w:val="20"/>
        </w:rPr>
        <w:t>,</w:t>
      </w:r>
      <w:r w:rsidR="00294E69">
        <w:rPr>
          <w:sz w:val="20"/>
          <w:szCs w:val="20"/>
        </w:rPr>
        <w:t xml:space="preserve"> </w:t>
      </w:r>
      <w:r w:rsidR="00EE0841">
        <w:rPr>
          <w:sz w:val="20"/>
          <w:szCs w:val="20"/>
        </w:rPr>
        <w:t>(handheld</w:t>
      </w:r>
      <w:r w:rsidR="00294E69">
        <w:rPr>
          <w:sz w:val="20"/>
          <w:szCs w:val="20"/>
        </w:rPr>
        <w:t xml:space="preserve"> radio</w:t>
      </w:r>
      <w:r w:rsidR="00EE0841">
        <w:rPr>
          <w:sz w:val="20"/>
          <w:szCs w:val="20"/>
        </w:rPr>
        <w:t>),</w:t>
      </w:r>
      <w:r w:rsidRPr="00C61F70">
        <w:rPr>
          <w:sz w:val="20"/>
          <w:szCs w:val="20"/>
        </w:rPr>
        <w:t xml:space="preserve"> to a full blown 160-</w:t>
      </w:r>
      <w:r w:rsidR="0021219A" w:rsidRPr="00C61F70">
        <w:rPr>
          <w:sz w:val="20"/>
          <w:szCs w:val="20"/>
        </w:rPr>
        <w:t>70cm redundant</w:t>
      </w:r>
      <w:r w:rsidR="009C7842">
        <w:rPr>
          <w:sz w:val="20"/>
          <w:szCs w:val="20"/>
        </w:rPr>
        <w:t xml:space="preserve"> station with</w:t>
      </w:r>
      <w:r w:rsidR="005A3000">
        <w:rPr>
          <w:sz w:val="20"/>
          <w:szCs w:val="20"/>
        </w:rPr>
        <w:t xml:space="preserve"> </w:t>
      </w:r>
      <w:r w:rsidR="005A3000" w:rsidRPr="00C61F70">
        <w:rPr>
          <w:sz w:val="20"/>
          <w:szCs w:val="20"/>
        </w:rPr>
        <w:t>generator</w:t>
      </w:r>
      <w:r w:rsidR="005B7E2F">
        <w:rPr>
          <w:sz w:val="20"/>
          <w:szCs w:val="20"/>
        </w:rPr>
        <w:t xml:space="preserve"> and/or</w:t>
      </w:r>
      <w:r w:rsidR="0021219A" w:rsidRPr="00C61F70">
        <w:rPr>
          <w:sz w:val="20"/>
          <w:szCs w:val="20"/>
        </w:rPr>
        <w:t xml:space="preserve"> battery </w:t>
      </w:r>
      <w:r w:rsidR="00EE0841">
        <w:rPr>
          <w:sz w:val="20"/>
          <w:szCs w:val="20"/>
        </w:rPr>
        <w:t>backup.</w:t>
      </w:r>
    </w:p>
    <w:p w:rsidR="00853D82" w:rsidRPr="00C61F70" w:rsidRDefault="002F7F9D" w:rsidP="002F7F9D">
      <w:pPr>
        <w:rPr>
          <w:sz w:val="20"/>
          <w:szCs w:val="20"/>
        </w:rPr>
      </w:pPr>
      <w:r w:rsidRPr="00C61F70">
        <w:rPr>
          <w:sz w:val="20"/>
          <w:szCs w:val="20"/>
        </w:rPr>
        <w:t>ARES groups are recognized and appreciated by the county they support,</w:t>
      </w:r>
      <w:r w:rsidR="00135DBA" w:rsidRPr="00C61F70">
        <w:rPr>
          <w:sz w:val="20"/>
          <w:szCs w:val="20"/>
        </w:rPr>
        <w:t xml:space="preserve"> sister counties and the state,</w:t>
      </w:r>
      <w:r w:rsidRPr="00C61F70">
        <w:rPr>
          <w:sz w:val="20"/>
          <w:szCs w:val="20"/>
        </w:rPr>
        <w:t xml:space="preserve"> usually reporting to the </w:t>
      </w:r>
      <w:r w:rsidR="00D4764C">
        <w:rPr>
          <w:sz w:val="20"/>
          <w:szCs w:val="20"/>
        </w:rPr>
        <w:t>c</w:t>
      </w:r>
      <w:r w:rsidRPr="00C61F70">
        <w:rPr>
          <w:sz w:val="20"/>
          <w:szCs w:val="20"/>
        </w:rPr>
        <w:t>ounty Emergency Man</w:t>
      </w:r>
      <w:r w:rsidR="00D4764C">
        <w:rPr>
          <w:sz w:val="20"/>
          <w:szCs w:val="20"/>
        </w:rPr>
        <w:t>a</w:t>
      </w:r>
      <w:r w:rsidRPr="00C61F70">
        <w:rPr>
          <w:sz w:val="20"/>
          <w:szCs w:val="20"/>
        </w:rPr>
        <w:t>ger</w:t>
      </w:r>
      <w:r w:rsidR="00853D82" w:rsidRPr="00C61F70">
        <w:rPr>
          <w:sz w:val="20"/>
          <w:szCs w:val="20"/>
        </w:rPr>
        <w:t xml:space="preserve"> or Sheriff</w:t>
      </w:r>
      <w:r w:rsidR="00135DBA" w:rsidRPr="00C61F70">
        <w:rPr>
          <w:sz w:val="20"/>
          <w:szCs w:val="20"/>
        </w:rPr>
        <w:t xml:space="preserve"> of their county</w:t>
      </w:r>
      <w:r w:rsidR="00853D82" w:rsidRPr="00C61F70">
        <w:rPr>
          <w:sz w:val="20"/>
          <w:szCs w:val="20"/>
        </w:rPr>
        <w:t>.</w:t>
      </w:r>
    </w:p>
    <w:p w:rsidR="00853D82" w:rsidRPr="00C61F70" w:rsidRDefault="00EF6D75" w:rsidP="002F7F9D">
      <w:pPr>
        <w:rPr>
          <w:sz w:val="20"/>
          <w:szCs w:val="20"/>
        </w:rPr>
      </w:pPr>
      <w:r>
        <w:rPr>
          <w:sz w:val="20"/>
          <w:szCs w:val="20"/>
        </w:rPr>
        <w:t>In many ways, ARES</w:t>
      </w:r>
      <w:r w:rsidR="00853D82" w:rsidRPr="00C61F70">
        <w:rPr>
          <w:sz w:val="20"/>
          <w:szCs w:val="20"/>
        </w:rPr>
        <w:t xml:space="preserve"> is more of a commitment to support </w:t>
      </w:r>
      <w:r>
        <w:rPr>
          <w:sz w:val="20"/>
          <w:szCs w:val="20"/>
        </w:rPr>
        <w:t>a</w:t>
      </w:r>
      <w:r w:rsidR="00853D82" w:rsidRPr="00C61F70">
        <w:rPr>
          <w:sz w:val="20"/>
          <w:szCs w:val="20"/>
        </w:rPr>
        <w:t xml:space="preserve"> county/state in times of disaster.  Training is an ongoing effort </w:t>
      </w:r>
      <w:r>
        <w:rPr>
          <w:sz w:val="20"/>
          <w:szCs w:val="20"/>
        </w:rPr>
        <w:t xml:space="preserve">in order </w:t>
      </w:r>
      <w:r w:rsidR="00853D82" w:rsidRPr="00C61F70">
        <w:rPr>
          <w:sz w:val="20"/>
          <w:szCs w:val="20"/>
        </w:rPr>
        <w:t>to be prepared when</w:t>
      </w:r>
      <w:r>
        <w:rPr>
          <w:sz w:val="20"/>
          <w:szCs w:val="20"/>
        </w:rPr>
        <w:t xml:space="preserve"> you are</w:t>
      </w:r>
      <w:r w:rsidR="00853D82" w:rsidRPr="00C61F70">
        <w:rPr>
          <w:sz w:val="20"/>
          <w:szCs w:val="20"/>
        </w:rPr>
        <w:t xml:space="preserve"> called </w:t>
      </w:r>
      <w:r w:rsidR="005A3000">
        <w:rPr>
          <w:sz w:val="20"/>
          <w:szCs w:val="20"/>
        </w:rPr>
        <w:t>up</w:t>
      </w:r>
      <w:r w:rsidR="005A3000" w:rsidRPr="00C61F70">
        <w:rPr>
          <w:sz w:val="20"/>
          <w:szCs w:val="20"/>
        </w:rPr>
        <w:t>on</w:t>
      </w:r>
      <w:r>
        <w:rPr>
          <w:sz w:val="20"/>
          <w:szCs w:val="20"/>
        </w:rPr>
        <w:t xml:space="preserve"> to assist with some of the following tasks:</w:t>
      </w:r>
    </w:p>
    <w:p w:rsidR="002F7F9D" w:rsidRPr="00C61F70" w:rsidRDefault="00853D82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61F70">
        <w:rPr>
          <w:sz w:val="20"/>
          <w:szCs w:val="20"/>
        </w:rPr>
        <w:t>Logging events</w:t>
      </w:r>
    </w:p>
    <w:p w:rsidR="00853D82" w:rsidRPr="00C61F70" w:rsidRDefault="00853D82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61F70">
        <w:rPr>
          <w:sz w:val="20"/>
          <w:szCs w:val="20"/>
        </w:rPr>
        <w:t>PS vehicle communication support</w:t>
      </w:r>
    </w:p>
    <w:p w:rsidR="00853D82" w:rsidRPr="00C61F70" w:rsidRDefault="00853D82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61F70">
        <w:rPr>
          <w:sz w:val="20"/>
          <w:szCs w:val="20"/>
        </w:rPr>
        <w:t>Portable operation</w:t>
      </w:r>
    </w:p>
    <w:p w:rsidR="00853D82" w:rsidRPr="00C61F70" w:rsidRDefault="00853D82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61F70">
        <w:rPr>
          <w:sz w:val="20"/>
          <w:szCs w:val="20"/>
        </w:rPr>
        <w:t>OES</w:t>
      </w:r>
      <w:r w:rsidR="00135DBA" w:rsidRPr="00C61F70">
        <w:rPr>
          <w:sz w:val="20"/>
          <w:szCs w:val="20"/>
        </w:rPr>
        <w:t xml:space="preserve"> (Official Emergency Station)</w:t>
      </w:r>
    </w:p>
    <w:p w:rsidR="00853D82" w:rsidRPr="00C61F70" w:rsidRDefault="00853D82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61F70">
        <w:rPr>
          <w:sz w:val="20"/>
          <w:szCs w:val="20"/>
        </w:rPr>
        <w:t>Working in the EOC</w:t>
      </w:r>
      <w:r w:rsidR="00135DBA" w:rsidRPr="00C61F70">
        <w:rPr>
          <w:sz w:val="20"/>
          <w:szCs w:val="20"/>
        </w:rPr>
        <w:t xml:space="preserve"> (Emergency Operating Center)</w:t>
      </w:r>
    </w:p>
    <w:p w:rsidR="00853D82" w:rsidRPr="00C61F70" w:rsidRDefault="00CB7777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Home emergency station</w:t>
      </w:r>
    </w:p>
    <w:p w:rsidR="00853D82" w:rsidRPr="00C61F70" w:rsidRDefault="00853D82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61F70">
        <w:rPr>
          <w:sz w:val="20"/>
          <w:szCs w:val="20"/>
        </w:rPr>
        <w:t>ARES MAT</w:t>
      </w:r>
    </w:p>
    <w:p w:rsidR="008626BD" w:rsidRPr="00C61F70" w:rsidRDefault="003032F4" w:rsidP="00853D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EF6D75">
        <w:rPr>
          <w:sz w:val="20"/>
          <w:szCs w:val="20"/>
        </w:rPr>
        <w:t>areas as needed</w:t>
      </w:r>
      <w:r>
        <w:rPr>
          <w:sz w:val="20"/>
          <w:szCs w:val="20"/>
        </w:rPr>
        <w:t>…</w:t>
      </w:r>
      <w:r w:rsidR="008626BD" w:rsidRPr="00C61F70">
        <w:rPr>
          <w:sz w:val="20"/>
          <w:szCs w:val="20"/>
        </w:rPr>
        <w:t>?</w:t>
      </w:r>
    </w:p>
    <w:p w:rsidR="003F104C" w:rsidRDefault="00135DBA" w:rsidP="003F104C">
      <w:pPr>
        <w:ind w:left="144" w:right="288"/>
        <w:rPr>
          <w:sz w:val="20"/>
          <w:szCs w:val="20"/>
        </w:rPr>
      </w:pPr>
      <w:r w:rsidRPr="00C61F70">
        <w:rPr>
          <w:sz w:val="20"/>
          <w:szCs w:val="20"/>
        </w:rPr>
        <w:t xml:space="preserve">Recently our past governor, </w:t>
      </w:r>
      <w:r w:rsidR="00004573">
        <w:rPr>
          <w:sz w:val="20"/>
          <w:szCs w:val="20"/>
        </w:rPr>
        <w:t xml:space="preserve">Ted </w:t>
      </w:r>
      <w:r w:rsidRPr="00C61F70">
        <w:rPr>
          <w:sz w:val="20"/>
          <w:szCs w:val="20"/>
        </w:rPr>
        <w:t>Kulongoski of Oregon, realized the value of ARES due to a storm that deva</w:t>
      </w:r>
      <w:r w:rsidR="00294E69">
        <w:rPr>
          <w:sz w:val="20"/>
          <w:szCs w:val="20"/>
        </w:rPr>
        <w:t>stated the coast line in 2009</w:t>
      </w:r>
      <w:r w:rsidR="00E2540A">
        <w:rPr>
          <w:sz w:val="20"/>
          <w:szCs w:val="20"/>
        </w:rPr>
        <w:t>.He</w:t>
      </w:r>
      <w:r w:rsidRPr="00C61F70">
        <w:rPr>
          <w:sz w:val="20"/>
          <w:szCs w:val="20"/>
        </w:rPr>
        <w:t xml:space="preserve"> donated funds</w:t>
      </w:r>
      <w:r w:rsidR="00462194">
        <w:rPr>
          <w:sz w:val="20"/>
          <w:szCs w:val="20"/>
        </w:rPr>
        <w:t xml:space="preserve"> to</w:t>
      </w:r>
      <w:r w:rsidRPr="00C61F70">
        <w:rPr>
          <w:sz w:val="20"/>
          <w:szCs w:val="20"/>
        </w:rPr>
        <w:t xml:space="preserve"> </w:t>
      </w:r>
      <w:r w:rsidR="00E2540A">
        <w:rPr>
          <w:sz w:val="20"/>
          <w:szCs w:val="20"/>
        </w:rPr>
        <w:t>assist in</w:t>
      </w:r>
      <w:r w:rsidRPr="00C61F70">
        <w:rPr>
          <w:sz w:val="20"/>
          <w:szCs w:val="20"/>
        </w:rPr>
        <w:t xml:space="preserve"> the </w:t>
      </w:r>
      <w:r w:rsidR="00E2540A">
        <w:rPr>
          <w:sz w:val="20"/>
          <w:szCs w:val="20"/>
        </w:rPr>
        <w:t>building of an infrastructure for each county EOC and portable radio “Go kit” station</w:t>
      </w:r>
      <w:r w:rsidR="00462194">
        <w:rPr>
          <w:sz w:val="20"/>
          <w:szCs w:val="20"/>
        </w:rPr>
        <w:t>s</w:t>
      </w:r>
      <w:r w:rsidR="00E2540A">
        <w:rPr>
          <w:sz w:val="20"/>
          <w:szCs w:val="20"/>
        </w:rPr>
        <w:t>.</w:t>
      </w:r>
    </w:p>
    <w:p w:rsidR="00135DBA" w:rsidRPr="00C61F70" w:rsidRDefault="00135DBA" w:rsidP="003F104C">
      <w:pPr>
        <w:ind w:left="1152" w:right="-576"/>
        <w:jc w:val="center"/>
        <w:rPr>
          <w:b/>
          <w:sz w:val="20"/>
          <w:szCs w:val="20"/>
          <w:u w:val="single"/>
        </w:rPr>
      </w:pPr>
      <w:r w:rsidRPr="00C61F70">
        <w:rPr>
          <w:b/>
          <w:sz w:val="20"/>
          <w:szCs w:val="20"/>
          <w:u w:val="single"/>
        </w:rPr>
        <w:lastRenderedPageBreak/>
        <w:t>T</w:t>
      </w:r>
      <w:r w:rsidR="00CB7777">
        <w:rPr>
          <w:b/>
          <w:sz w:val="20"/>
          <w:szCs w:val="20"/>
          <w:u w:val="single"/>
        </w:rPr>
        <w:t>here is also a fun side to ARES</w:t>
      </w:r>
    </w:p>
    <w:p w:rsidR="00135DBA" w:rsidRPr="00C61F70" w:rsidRDefault="00135DBA" w:rsidP="003F104C">
      <w:pPr>
        <w:ind w:left="1152" w:right="-576"/>
        <w:rPr>
          <w:sz w:val="20"/>
          <w:szCs w:val="20"/>
        </w:rPr>
      </w:pPr>
      <w:r w:rsidRPr="00C61F70">
        <w:rPr>
          <w:sz w:val="20"/>
          <w:szCs w:val="20"/>
        </w:rPr>
        <w:t xml:space="preserve">There are the weekly nets to check into </w:t>
      </w:r>
      <w:r w:rsidR="00C61F70" w:rsidRPr="00C61F70">
        <w:rPr>
          <w:sz w:val="20"/>
          <w:szCs w:val="20"/>
        </w:rPr>
        <w:t xml:space="preserve">on HF, VHF &amp; UHF </w:t>
      </w:r>
      <w:r w:rsidRPr="00C61F70">
        <w:rPr>
          <w:sz w:val="20"/>
          <w:szCs w:val="20"/>
        </w:rPr>
        <w:t xml:space="preserve">and </w:t>
      </w:r>
      <w:r w:rsidR="00E2540A">
        <w:rPr>
          <w:sz w:val="20"/>
          <w:szCs w:val="20"/>
        </w:rPr>
        <w:t xml:space="preserve">you can </w:t>
      </w:r>
      <w:r w:rsidRPr="00C61F70">
        <w:rPr>
          <w:sz w:val="20"/>
          <w:szCs w:val="20"/>
        </w:rPr>
        <w:t xml:space="preserve">also </w:t>
      </w:r>
      <w:r w:rsidR="00E2540A">
        <w:rPr>
          <w:sz w:val="20"/>
          <w:szCs w:val="20"/>
        </w:rPr>
        <w:t xml:space="preserve">operate </w:t>
      </w:r>
      <w:r w:rsidRPr="00C61F70">
        <w:rPr>
          <w:sz w:val="20"/>
          <w:szCs w:val="20"/>
        </w:rPr>
        <w:t>as a net contro</w:t>
      </w:r>
      <w:r w:rsidR="00E2540A">
        <w:rPr>
          <w:sz w:val="20"/>
          <w:szCs w:val="20"/>
        </w:rPr>
        <w:t>l person.</w:t>
      </w:r>
    </w:p>
    <w:p w:rsidR="003E2484" w:rsidRPr="00C61F70" w:rsidRDefault="008626BD" w:rsidP="003F104C">
      <w:pPr>
        <w:ind w:left="1152" w:right="-576"/>
        <w:rPr>
          <w:sz w:val="20"/>
          <w:szCs w:val="20"/>
        </w:rPr>
      </w:pPr>
      <w:r w:rsidRPr="00C61F70">
        <w:rPr>
          <w:sz w:val="20"/>
          <w:szCs w:val="20"/>
        </w:rPr>
        <w:t xml:space="preserve">We have S.E.T.s (Simulated Emergency Training) </w:t>
      </w:r>
      <w:r w:rsidR="003E2484" w:rsidRPr="00C61F70">
        <w:rPr>
          <w:sz w:val="20"/>
          <w:szCs w:val="20"/>
        </w:rPr>
        <w:t>where we work within our group, the count</w:t>
      </w:r>
      <w:r w:rsidR="00004573">
        <w:rPr>
          <w:sz w:val="20"/>
          <w:szCs w:val="20"/>
        </w:rPr>
        <w:t>y</w:t>
      </w:r>
      <w:r w:rsidR="003E2484" w:rsidRPr="00C61F70">
        <w:rPr>
          <w:sz w:val="20"/>
          <w:szCs w:val="20"/>
        </w:rPr>
        <w:t xml:space="preserve"> and/or the state reacting to a training disaster designed to hone our skills.</w:t>
      </w:r>
      <w:r w:rsidR="00294E69">
        <w:rPr>
          <w:sz w:val="20"/>
          <w:szCs w:val="20"/>
        </w:rPr>
        <w:t xml:space="preserve">  We also support community events such as bike rides, walk-a-thons, road rallies, parades, etc.  These everyday events </w:t>
      </w:r>
      <w:r w:rsidR="00E2540A">
        <w:rPr>
          <w:sz w:val="20"/>
          <w:szCs w:val="20"/>
        </w:rPr>
        <w:t>enable</w:t>
      </w:r>
      <w:r w:rsidR="00294E69">
        <w:rPr>
          <w:sz w:val="20"/>
          <w:szCs w:val="20"/>
        </w:rPr>
        <w:t xml:space="preserve"> us to </w:t>
      </w:r>
      <w:r w:rsidR="00E2540A">
        <w:rPr>
          <w:sz w:val="20"/>
          <w:szCs w:val="20"/>
        </w:rPr>
        <w:t>improve our skills.</w:t>
      </w:r>
      <w:r w:rsidR="00294E69">
        <w:rPr>
          <w:sz w:val="20"/>
          <w:szCs w:val="20"/>
        </w:rPr>
        <w:t xml:space="preserve"> </w:t>
      </w:r>
      <w:r w:rsidR="00E2540A">
        <w:rPr>
          <w:sz w:val="20"/>
          <w:szCs w:val="20"/>
        </w:rPr>
        <w:t>We are</w:t>
      </w:r>
      <w:r w:rsidR="00294E69">
        <w:rPr>
          <w:sz w:val="20"/>
          <w:szCs w:val="20"/>
        </w:rPr>
        <w:t xml:space="preserve"> very much welcomed by the groups putting these events together.  In some cases the event </w:t>
      </w:r>
      <w:r w:rsidR="00540648">
        <w:rPr>
          <w:sz w:val="20"/>
          <w:szCs w:val="20"/>
        </w:rPr>
        <w:t>would not be able to take place</w:t>
      </w:r>
      <w:r w:rsidR="00294E69">
        <w:rPr>
          <w:sz w:val="20"/>
          <w:szCs w:val="20"/>
        </w:rPr>
        <w:t xml:space="preserve"> without radio support. </w:t>
      </w:r>
    </w:p>
    <w:p w:rsidR="00C406E4" w:rsidRDefault="003E2484" w:rsidP="003F104C">
      <w:pPr>
        <w:ind w:left="1152" w:right="-576"/>
        <w:rPr>
          <w:sz w:val="20"/>
          <w:szCs w:val="20"/>
        </w:rPr>
      </w:pPr>
      <w:r w:rsidRPr="00C61F70">
        <w:rPr>
          <w:sz w:val="20"/>
          <w:szCs w:val="20"/>
        </w:rPr>
        <w:t xml:space="preserve">We </w:t>
      </w:r>
      <w:r w:rsidR="00135DBA" w:rsidRPr="00C61F70">
        <w:rPr>
          <w:sz w:val="20"/>
          <w:szCs w:val="20"/>
        </w:rPr>
        <w:t>have amateur radio</w:t>
      </w:r>
      <w:r w:rsidR="00540648">
        <w:rPr>
          <w:sz w:val="20"/>
          <w:szCs w:val="20"/>
        </w:rPr>
        <w:t xml:space="preserve"> swap meets, transmitter</w:t>
      </w:r>
      <w:r w:rsidR="00294E69">
        <w:rPr>
          <w:sz w:val="20"/>
          <w:szCs w:val="20"/>
        </w:rPr>
        <w:t xml:space="preserve"> hunt</w:t>
      </w:r>
      <w:r w:rsidR="00540648">
        <w:rPr>
          <w:sz w:val="20"/>
          <w:szCs w:val="20"/>
        </w:rPr>
        <w:t>s and</w:t>
      </w:r>
      <w:r w:rsidR="00294E69">
        <w:rPr>
          <w:sz w:val="20"/>
          <w:szCs w:val="20"/>
        </w:rPr>
        <w:t xml:space="preserve"> also</w:t>
      </w:r>
      <w:r w:rsidRPr="00C61F70">
        <w:rPr>
          <w:sz w:val="20"/>
          <w:szCs w:val="20"/>
        </w:rPr>
        <w:t xml:space="preserve"> garage sales to </w:t>
      </w:r>
      <w:r w:rsidR="00540648">
        <w:rPr>
          <w:sz w:val="20"/>
          <w:szCs w:val="20"/>
        </w:rPr>
        <w:t>help build our funds that will then enable us to</w:t>
      </w:r>
      <w:r w:rsidR="00294E69">
        <w:rPr>
          <w:sz w:val="20"/>
          <w:szCs w:val="20"/>
        </w:rPr>
        <w:t xml:space="preserve"> </w:t>
      </w:r>
      <w:r w:rsidRPr="00C61F70">
        <w:rPr>
          <w:sz w:val="20"/>
          <w:szCs w:val="20"/>
        </w:rPr>
        <w:t>purchase equipm</w:t>
      </w:r>
      <w:r w:rsidR="00D019A7">
        <w:rPr>
          <w:sz w:val="20"/>
          <w:szCs w:val="20"/>
        </w:rPr>
        <w:t xml:space="preserve">ent for the </w:t>
      </w:r>
      <w:r w:rsidR="0080124D">
        <w:rPr>
          <w:sz w:val="20"/>
          <w:szCs w:val="20"/>
        </w:rPr>
        <w:t>group;</w:t>
      </w:r>
      <w:r w:rsidR="00D019A7">
        <w:rPr>
          <w:sz w:val="20"/>
          <w:szCs w:val="20"/>
        </w:rPr>
        <w:t xml:space="preserve"> however we </w:t>
      </w:r>
      <w:r w:rsidR="00D019A7" w:rsidRPr="00D019A7">
        <w:rPr>
          <w:sz w:val="20"/>
          <w:szCs w:val="20"/>
          <w:u w:val="single"/>
        </w:rPr>
        <w:t>cannot</w:t>
      </w:r>
      <w:r w:rsidR="00D019A7">
        <w:rPr>
          <w:sz w:val="20"/>
          <w:szCs w:val="20"/>
        </w:rPr>
        <w:t xml:space="preserve"> be paid</w:t>
      </w:r>
      <w:r w:rsidR="00294E69">
        <w:rPr>
          <w:sz w:val="20"/>
          <w:szCs w:val="20"/>
        </w:rPr>
        <w:t xml:space="preserve"> directly</w:t>
      </w:r>
      <w:r w:rsidR="00540648">
        <w:rPr>
          <w:sz w:val="20"/>
          <w:szCs w:val="20"/>
        </w:rPr>
        <w:t xml:space="preserve"> for any of our services.</w:t>
      </w:r>
      <w:r w:rsidR="00C61F70">
        <w:rPr>
          <w:sz w:val="20"/>
          <w:szCs w:val="20"/>
        </w:rPr>
        <w:t xml:space="preserve"> There is no cost to</w:t>
      </w:r>
      <w:r w:rsidR="00C61F70" w:rsidRPr="00C61F70">
        <w:rPr>
          <w:sz w:val="20"/>
          <w:szCs w:val="20"/>
        </w:rPr>
        <w:t xml:space="preserve"> be a part of ARES other than the equipment you choose to purchase for your</w:t>
      </w:r>
      <w:r w:rsidR="00540648">
        <w:rPr>
          <w:sz w:val="20"/>
          <w:szCs w:val="20"/>
        </w:rPr>
        <w:t xml:space="preserve"> own</w:t>
      </w:r>
      <w:r w:rsidR="00C61F70" w:rsidRPr="00C61F70">
        <w:rPr>
          <w:sz w:val="20"/>
          <w:szCs w:val="20"/>
        </w:rPr>
        <w:t xml:space="preserve"> personal use.</w:t>
      </w:r>
      <w:r w:rsidRPr="00C61F70">
        <w:rPr>
          <w:sz w:val="20"/>
          <w:szCs w:val="20"/>
        </w:rPr>
        <w:t xml:space="preserve">  </w:t>
      </w:r>
    </w:p>
    <w:p w:rsidR="00C406E4" w:rsidRDefault="00C406E4" w:rsidP="003F104C">
      <w:pPr>
        <w:ind w:left="1152" w:right="-576"/>
        <w:rPr>
          <w:sz w:val="20"/>
          <w:szCs w:val="20"/>
        </w:rPr>
      </w:pPr>
    </w:p>
    <w:p w:rsidR="00C406E4" w:rsidRDefault="00C406E4" w:rsidP="003F104C">
      <w:pPr>
        <w:ind w:left="1152" w:right="-576"/>
        <w:rPr>
          <w:sz w:val="20"/>
          <w:szCs w:val="20"/>
        </w:rPr>
      </w:pPr>
    </w:p>
    <w:p w:rsidR="00C406E4" w:rsidRDefault="00C406E4" w:rsidP="003F104C">
      <w:pPr>
        <w:ind w:left="1152" w:right="-576"/>
        <w:rPr>
          <w:sz w:val="20"/>
          <w:szCs w:val="20"/>
        </w:rPr>
      </w:pPr>
    </w:p>
    <w:p w:rsidR="00C406E4" w:rsidRDefault="00C406E4" w:rsidP="0080124D">
      <w:pPr>
        <w:spacing w:after="0" w:line="240" w:lineRule="auto"/>
        <w:ind w:left="-432" w:right="8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 hope you will consider joining your local </w:t>
      </w:r>
      <w:r w:rsidR="00BF7B80">
        <w:rPr>
          <w:sz w:val="20"/>
          <w:szCs w:val="20"/>
        </w:rPr>
        <w:t>ARES</w:t>
      </w:r>
      <w:r w:rsidR="0080124D">
        <w:rPr>
          <w:sz w:val="20"/>
          <w:szCs w:val="20"/>
        </w:rPr>
        <w:t xml:space="preserve"> </w:t>
      </w:r>
      <w:r w:rsidR="000D0062">
        <w:rPr>
          <w:sz w:val="20"/>
          <w:szCs w:val="20"/>
        </w:rPr>
        <w:t>group. You are welcome</w:t>
      </w:r>
      <w:r>
        <w:rPr>
          <w:sz w:val="20"/>
          <w:szCs w:val="20"/>
        </w:rPr>
        <w:t xml:space="preserve"> to sit in on a meeting or two or listen in on the nets and possibly a S.E.T. to see if you have an interest.</w:t>
      </w:r>
    </w:p>
    <w:p w:rsidR="00C406E4" w:rsidRDefault="00C406E4" w:rsidP="0080124D">
      <w:pPr>
        <w:spacing w:after="0" w:line="240" w:lineRule="auto"/>
        <w:ind w:left="-432" w:right="864"/>
        <w:rPr>
          <w:sz w:val="20"/>
          <w:szCs w:val="20"/>
        </w:rPr>
      </w:pPr>
      <w:r>
        <w:rPr>
          <w:sz w:val="20"/>
          <w:szCs w:val="20"/>
        </w:rPr>
        <w:t>Your reward will be knowing you are supporting your community.</w:t>
      </w:r>
    </w:p>
    <w:p w:rsidR="00C406E4" w:rsidRDefault="00C406E4" w:rsidP="0080124D">
      <w:pPr>
        <w:ind w:left="-432" w:right="864"/>
        <w:rPr>
          <w:sz w:val="20"/>
          <w:szCs w:val="20"/>
        </w:rPr>
      </w:pPr>
    </w:p>
    <w:p w:rsidR="00CA3B58" w:rsidRDefault="007A54B9" w:rsidP="00701876">
      <w:pPr>
        <w:ind w:left="144" w:right="-576"/>
        <w:rPr>
          <w:sz w:val="20"/>
          <w:szCs w:val="20"/>
        </w:rPr>
      </w:pPr>
      <w:r w:rsidRPr="007A54B9">
        <w:rPr>
          <w:b/>
          <w:sz w:val="20"/>
          <w:szCs w:val="20"/>
          <w:u w:val="single"/>
        </w:rPr>
        <w:t>Co</w:t>
      </w:r>
      <w:r w:rsidR="00CA3B58" w:rsidRPr="00CA3B58">
        <w:rPr>
          <w:b/>
          <w:sz w:val="20"/>
          <w:szCs w:val="20"/>
          <w:u w:val="single"/>
        </w:rPr>
        <w:t>ntact information:</w:t>
      </w:r>
    </w:p>
    <w:p w:rsidR="00CA3B58" w:rsidRPr="007777F4" w:rsidRDefault="00CA3B58" w:rsidP="00701876">
      <w:pPr>
        <w:spacing w:after="0"/>
        <w:ind w:left="-432" w:firstLine="720"/>
        <w:rPr>
          <w:rFonts w:ascii="Arial" w:hAnsi="Arial" w:cs="Arial"/>
          <w:b/>
          <w:sz w:val="16"/>
          <w:szCs w:val="16"/>
          <w:u w:val="single"/>
        </w:rPr>
      </w:pPr>
      <w:r w:rsidRPr="007777F4">
        <w:rPr>
          <w:rFonts w:ascii="Arial" w:hAnsi="Arial" w:cs="Arial"/>
          <w:b/>
          <w:sz w:val="16"/>
          <w:szCs w:val="16"/>
          <w:u w:val="single"/>
        </w:rPr>
        <w:t>Yamhill County</w:t>
      </w:r>
    </w:p>
    <w:p w:rsidR="00CA3B58" w:rsidRPr="004478A0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 w:rsidRPr="004478A0">
        <w:rPr>
          <w:rFonts w:ascii="Arial" w:hAnsi="Arial" w:cs="Arial"/>
          <w:sz w:val="16"/>
          <w:szCs w:val="16"/>
        </w:rPr>
        <w:t>Fred Rodley / N0NNO</w:t>
      </w:r>
    </w:p>
    <w:p w:rsidR="00CA3B58" w:rsidRPr="004478A0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 w:rsidRPr="004478A0">
        <w:rPr>
          <w:rFonts w:ascii="Arial" w:hAnsi="Arial" w:cs="Arial"/>
          <w:sz w:val="16"/>
          <w:szCs w:val="16"/>
        </w:rPr>
        <w:t>EC YCARES</w:t>
      </w:r>
    </w:p>
    <w:p w:rsidR="00CA3B58" w:rsidRPr="004478A0" w:rsidRDefault="00167C79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hyperlink r:id="rId10" w:history="1">
        <w:r w:rsidR="00CA3B58" w:rsidRPr="00B075F2">
          <w:rPr>
            <w:rStyle w:val="Hyperlink"/>
            <w:rFonts w:ascii="Arial" w:hAnsi="Arial" w:cs="Arial"/>
            <w:sz w:val="16"/>
            <w:szCs w:val="16"/>
          </w:rPr>
          <w:t>n0nno@comcast.net</w:t>
        </w:r>
      </w:hyperlink>
    </w:p>
    <w:p w:rsidR="00CA3B58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(H</w:t>
      </w:r>
      <w:r w:rsidR="0085415F">
        <w:rPr>
          <w:rFonts w:ascii="Arial" w:hAnsi="Arial" w:cs="Arial"/>
          <w:sz w:val="16"/>
          <w:szCs w:val="16"/>
        </w:rPr>
        <w:t>)</w:t>
      </w:r>
      <w:r w:rsidR="0085415F" w:rsidRPr="004478A0">
        <w:rPr>
          <w:rFonts w:ascii="Arial" w:hAnsi="Arial" w:cs="Arial"/>
          <w:sz w:val="16"/>
          <w:szCs w:val="16"/>
        </w:rPr>
        <w:t xml:space="preserve"> 503</w:t>
      </w:r>
      <w:r w:rsidRPr="004478A0">
        <w:rPr>
          <w:rFonts w:ascii="Arial" w:hAnsi="Arial" w:cs="Arial"/>
          <w:sz w:val="16"/>
          <w:szCs w:val="16"/>
        </w:rPr>
        <w:t xml:space="preserve"> 864 4724</w:t>
      </w:r>
    </w:p>
    <w:p w:rsidR="00CA3B58" w:rsidRPr="004478A0" w:rsidRDefault="00CA3B58" w:rsidP="00701876">
      <w:pPr>
        <w:spacing w:after="0"/>
        <w:ind w:left="-432"/>
        <w:rPr>
          <w:rFonts w:ascii="Arial" w:hAnsi="Arial" w:cs="Arial"/>
          <w:sz w:val="16"/>
          <w:szCs w:val="16"/>
        </w:rPr>
      </w:pPr>
    </w:p>
    <w:p w:rsidR="00CA3B58" w:rsidRDefault="00CA3B58" w:rsidP="00701876">
      <w:pPr>
        <w:spacing w:after="0"/>
        <w:ind w:left="-432" w:firstLine="720"/>
        <w:rPr>
          <w:rFonts w:ascii="Arial" w:hAnsi="Arial" w:cs="Arial"/>
          <w:b/>
          <w:sz w:val="16"/>
          <w:szCs w:val="16"/>
          <w:u w:val="single"/>
        </w:rPr>
      </w:pPr>
      <w:r w:rsidRPr="007777F4">
        <w:rPr>
          <w:rFonts w:ascii="Arial" w:hAnsi="Arial" w:cs="Arial"/>
          <w:b/>
          <w:sz w:val="16"/>
          <w:szCs w:val="16"/>
          <w:u w:val="single"/>
        </w:rPr>
        <w:t>Polk County</w:t>
      </w:r>
    </w:p>
    <w:p w:rsidR="00CA3B58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Kelly Wilson / KG7G</w:t>
      </w:r>
    </w:p>
    <w:p w:rsidR="00CA3B58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 PCARES</w:t>
      </w:r>
    </w:p>
    <w:p w:rsidR="00CA3B58" w:rsidRDefault="00167C79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hyperlink r:id="rId11" w:history="1">
        <w:r w:rsidR="00CA3B58" w:rsidRPr="00B075F2">
          <w:rPr>
            <w:rStyle w:val="Hyperlink"/>
            <w:rFonts w:ascii="Arial" w:hAnsi="Arial" w:cs="Arial"/>
            <w:sz w:val="16"/>
            <w:szCs w:val="16"/>
          </w:rPr>
          <w:t>fr8dawg767@man.com</w:t>
        </w:r>
      </w:hyperlink>
    </w:p>
    <w:p w:rsidR="00CA3B58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EOC 503 831 5972</w:t>
      </w:r>
    </w:p>
    <w:p w:rsidR="00CA3B58" w:rsidRPr="0089559E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</w:p>
    <w:p w:rsidR="00CA3B58" w:rsidRPr="004478A0" w:rsidRDefault="00CA3B58" w:rsidP="00701876">
      <w:pPr>
        <w:spacing w:after="0"/>
        <w:ind w:left="-432" w:firstLine="7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</w:t>
      </w:r>
      <w:r w:rsidRPr="004478A0">
        <w:rPr>
          <w:rFonts w:ascii="Arial" w:hAnsi="Arial" w:cs="Arial"/>
          <w:b/>
          <w:sz w:val="16"/>
          <w:szCs w:val="16"/>
          <w:u w:val="single"/>
        </w:rPr>
        <w:t>arion County</w:t>
      </w:r>
    </w:p>
    <w:p w:rsidR="00CA3B58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 Guthrie</w:t>
      </w:r>
    </w:p>
    <w:p w:rsidR="00CA3B58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EC MCARES</w:t>
      </w:r>
    </w:p>
    <w:p w:rsidR="00CA3B58" w:rsidRDefault="00CA3B58" w:rsidP="00701876">
      <w:pPr>
        <w:spacing w:after="0"/>
        <w:ind w:left="-432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EOC 503 588 5188</w:t>
      </w:r>
    </w:p>
    <w:p w:rsidR="00CA3B58" w:rsidRPr="00CA3B58" w:rsidRDefault="00CA3B58" w:rsidP="003F104C">
      <w:pPr>
        <w:ind w:left="1152" w:right="-576"/>
      </w:pPr>
    </w:p>
    <w:sectPr w:rsidR="00CA3B58" w:rsidRPr="00CA3B58" w:rsidSect="00D33212">
      <w:headerReference w:type="even" r:id="rId12"/>
      <w:head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79" w:rsidRDefault="00167C79" w:rsidP="006E4341">
      <w:pPr>
        <w:spacing w:after="0" w:line="240" w:lineRule="auto"/>
      </w:pPr>
      <w:r>
        <w:separator/>
      </w:r>
    </w:p>
  </w:endnote>
  <w:endnote w:type="continuationSeparator" w:id="0">
    <w:p w:rsidR="00167C79" w:rsidRDefault="00167C79" w:rsidP="006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79" w:rsidRDefault="00167C79" w:rsidP="006E4341">
      <w:pPr>
        <w:spacing w:after="0" w:line="240" w:lineRule="auto"/>
      </w:pPr>
      <w:r>
        <w:separator/>
      </w:r>
    </w:p>
  </w:footnote>
  <w:footnote w:type="continuationSeparator" w:id="0">
    <w:p w:rsidR="00167C79" w:rsidRDefault="00167C79" w:rsidP="006E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41" w:rsidRDefault="00167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47424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CA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41" w:rsidRDefault="00167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47425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CA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41" w:rsidRDefault="00167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47423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CA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76E"/>
    <w:multiLevelType w:val="hybridMultilevel"/>
    <w:tmpl w:val="F514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A59"/>
    <w:multiLevelType w:val="hybridMultilevel"/>
    <w:tmpl w:val="EA6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53E9"/>
    <w:multiLevelType w:val="hybridMultilevel"/>
    <w:tmpl w:val="CDEC6AC4"/>
    <w:lvl w:ilvl="0" w:tplc="04090015">
      <w:start w:val="1"/>
      <w:numFmt w:val="upperLetter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74E12731"/>
    <w:multiLevelType w:val="hybridMultilevel"/>
    <w:tmpl w:val="95B02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1"/>
    <w:rsid w:val="00004573"/>
    <w:rsid w:val="000D0062"/>
    <w:rsid w:val="000D70B4"/>
    <w:rsid w:val="00100068"/>
    <w:rsid w:val="00135DBA"/>
    <w:rsid w:val="001544E1"/>
    <w:rsid w:val="00167C79"/>
    <w:rsid w:val="001811A9"/>
    <w:rsid w:val="00196EAC"/>
    <w:rsid w:val="0021219A"/>
    <w:rsid w:val="00294E69"/>
    <w:rsid w:val="002C1021"/>
    <w:rsid w:val="002F7F9D"/>
    <w:rsid w:val="003032F4"/>
    <w:rsid w:val="0032426B"/>
    <w:rsid w:val="003365E0"/>
    <w:rsid w:val="00397344"/>
    <w:rsid w:val="003E2484"/>
    <w:rsid w:val="003F104C"/>
    <w:rsid w:val="00462194"/>
    <w:rsid w:val="004D7BBD"/>
    <w:rsid w:val="004E5C58"/>
    <w:rsid w:val="00506F9C"/>
    <w:rsid w:val="00540648"/>
    <w:rsid w:val="00572B25"/>
    <w:rsid w:val="005A3000"/>
    <w:rsid w:val="005B7E2F"/>
    <w:rsid w:val="005E79A6"/>
    <w:rsid w:val="00615C16"/>
    <w:rsid w:val="0069667F"/>
    <w:rsid w:val="006E4341"/>
    <w:rsid w:val="00701876"/>
    <w:rsid w:val="0079414C"/>
    <w:rsid w:val="007A54B9"/>
    <w:rsid w:val="007B1DC8"/>
    <w:rsid w:val="007E6990"/>
    <w:rsid w:val="0080124D"/>
    <w:rsid w:val="00853D82"/>
    <w:rsid w:val="0085415F"/>
    <w:rsid w:val="00861D68"/>
    <w:rsid w:val="008626BD"/>
    <w:rsid w:val="008675BB"/>
    <w:rsid w:val="00996625"/>
    <w:rsid w:val="009B15A6"/>
    <w:rsid w:val="009C7842"/>
    <w:rsid w:val="00A0577E"/>
    <w:rsid w:val="00A13856"/>
    <w:rsid w:val="00AB7559"/>
    <w:rsid w:val="00B1633B"/>
    <w:rsid w:val="00B90054"/>
    <w:rsid w:val="00BF4F5C"/>
    <w:rsid w:val="00BF7B80"/>
    <w:rsid w:val="00C23BCD"/>
    <w:rsid w:val="00C35728"/>
    <w:rsid w:val="00C406E4"/>
    <w:rsid w:val="00C61F70"/>
    <w:rsid w:val="00CA1BAE"/>
    <w:rsid w:val="00CA3B58"/>
    <w:rsid w:val="00CA71E2"/>
    <w:rsid w:val="00CB7777"/>
    <w:rsid w:val="00D019A7"/>
    <w:rsid w:val="00D33212"/>
    <w:rsid w:val="00D4764C"/>
    <w:rsid w:val="00D809C3"/>
    <w:rsid w:val="00E2540A"/>
    <w:rsid w:val="00EE0841"/>
    <w:rsid w:val="00EF6D75"/>
    <w:rsid w:val="00F32207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41"/>
  </w:style>
  <w:style w:type="paragraph" w:styleId="Footer">
    <w:name w:val="footer"/>
    <w:basedOn w:val="Normal"/>
    <w:link w:val="FooterChar"/>
    <w:uiPriority w:val="99"/>
    <w:unhideWhenUsed/>
    <w:rsid w:val="006E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41"/>
  </w:style>
  <w:style w:type="paragraph" w:styleId="ListParagraph">
    <w:name w:val="List Paragraph"/>
    <w:basedOn w:val="Normal"/>
    <w:uiPriority w:val="34"/>
    <w:qFormat/>
    <w:rsid w:val="002F7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41"/>
  </w:style>
  <w:style w:type="paragraph" w:styleId="Footer">
    <w:name w:val="footer"/>
    <w:basedOn w:val="Normal"/>
    <w:link w:val="FooterChar"/>
    <w:uiPriority w:val="99"/>
    <w:unhideWhenUsed/>
    <w:rsid w:val="006E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41"/>
  </w:style>
  <w:style w:type="paragraph" w:styleId="ListParagraph">
    <w:name w:val="List Paragraph"/>
    <w:basedOn w:val="Normal"/>
    <w:uiPriority w:val="34"/>
    <w:qFormat/>
    <w:rsid w:val="002F7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8dawg767@ma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0nno@comcast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JR</dc:creator>
  <cp:lastModifiedBy>Fred</cp:lastModifiedBy>
  <cp:revision>2</cp:revision>
  <cp:lastPrinted>2013-05-15T18:57:00Z</cp:lastPrinted>
  <dcterms:created xsi:type="dcterms:W3CDTF">2013-05-19T21:05:00Z</dcterms:created>
  <dcterms:modified xsi:type="dcterms:W3CDTF">2013-05-19T21:05:00Z</dcterms:modified>
</cp:coreProperties>
</file>